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D2" w:rsidRPr="002E63A7" w:rsidRDefault="00DE1FD2" w:rsidP="00DE1FD2">
      <w:pPr>
        <w:widowControl/>
        <w:jc w:val="left"/>
        <w:rPr>
          <w:rFonts w:ascii="方正小标宋_GBK" w:eastAsia="方正小标宋_GBK" w:hAnsi="Times New Roman Regular" w:cs="Times New Roman Regular" w:hint="eastAsia"/>
          <w:color w:val="000000"/>
          <w:sz w:val="30"/>
          <w:szCs w:val="30"/>
        </w:rPr>
      </w:pPr>
      <w:r w:rsidRPr="002E63A7">
        <w:rPr>
          <w:rFonts w:ascii="方正小标宋_GBK" w:eastAsia="方正小标宋_GBK" w:hAnsi="Times New Roman Regular" w:cs="Times New Roman Regular" w:hint="eastAsia"/>
          <w:color w:val="000000"/>
          <w:sz w:val="30"/>
          <w:szCs w:val="30"/>
        </w:rPr>
        <w:t>2022年江苏省示范性职业教育集团（联盟）培育单位公示名单</w:t>
      </w:r>
    </w:p>
    <w:p w:rsidR="00DE1FD2" w:rsidRDefault="00DE1FD2" w:rsidP="00DE1FD2">
      <w:pPr>
        <w:widowControl/>
        <w:jc w:val="center"/>
        <w:rPr>
          <w:rFonts w:ascii="Times New Roman Regular" w:eastAsia="仿宋_GB2312" w:hAnsi="Times New Roman Regular" w:cs="Times New Roman Regular" w:hint="eastAsia"/>
          <w:color w:val="000000"/>
          <w:szCs w:val="21"/>
        </w:rPr>
      </w:pPr>
      <w:r>
        <w:rPr>
          <w:rFonts w:ascii="Times New Roman Regular" w:eastAsia="仿宋_GB2312" w:hAnsi="Times New Roman Regular" w:cs="Times New Roman Regular" w:hint="eastAsia"/>
          <w:color w:val="000000"/>
          <w:szCs w:val="21"/>
        </w:rPr>
        <w:t>（中高职分别按照牵头单位名称拼音顺序排序）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804"/>
        <w:gridCol w:w="3653"/>
        <w:gridCol w:w="4383"/>
      </w:tblGrid>
      <w:tr w:rsidR="00DE1FD2" w:rsidTr="003410B9">
        <w:trPr>
          <w:trHeight w:val="394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Pr="003410B9" w:rsidRDefault="00DE1FD2" w:rsidP="00355990">
            <w:pPr>
              <w:widowControl/>
              <w:jc w:val="center"/>
              <w:rPr>
                <w:rFonts w:ascii="Times New Roman Regular" w:eastAsia="方正大黑简体" w:hAnsi="Times New Roman Regular" w:cs="Times New Roman Regular" w:hint="eastAsia"/>
                <w:b/>
                <w:color w:val="000000"/>
                <w:kern w:val="0"/>
                <w:sz w:val="18"/>
                <w:szCs w:val="18"/>
              </w:rPr>
            </w:pPr>
            <w:r w:rsidRPr="003410B9">
              <w:rPr>
                <w:rFonts w:ascii="Times New Roman Regular" w:eastAsia="方正大黑简体" w:hAnsi="Times New Roman Regular" w:cs="Times New Roman Regular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Pr="003410B9" w:rsidRDefault="00DE1FD2" w:rsidP="00355990">
            <w:pPr>
              <w:jc w:val="center"/>
              <w:rPr>
                <w:rFonts w:ascii="Times New Roman Regular" w:eastAsia="方正大黑简体" w:hAnsi="Times New Roman Regular" w:cs="Times New Roman Regular" w:hint="eastAsia"/>
                <w:b/>
                <w:color w:val="000000"/>
                <w:sz w:val="18"/>
                <w:szCs w:val="18"/>
              </w:rPr>
            </w:pPr>
            <w:r w:rsidRPr="003410B9">
              <w:rPr>
                <w:rFonts w:ascii="Times New Roman Regular" w:eastAsia="方正大黑简体" w:hAnsi="Times New Roman Regular" w:cs="Times New Roman Regular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Pr="003410B9" w:rsidRDefault="00DE1FD2" w:rsidP="00355990">
            <w:pPr>
              <w:jc w:val="center"/>
              <w:rPr>
                <w:rFonts w:ascii="Times New Roman Regular" w:eastAsia="方正大黑简体" w:hAnsi="Times New Roman Regular" w:cs="Times New Roman Regular" w:hint="eastAsia"/>
                <w:b/>
                <w:color w:val="000000"/>
                <w:sz w:val="18"/>
                <w:szCs w:val="18"/>
              </w:rPr>
            </w:pPr>
            <w:r w:rsidRPr="003410B9">
              <w:rPr>
                <w:rFonts w:ascii="Times New Roman Regular" w:eastAsia="方正大黑简体" w:hAnsi="Times New Roman Regular" w:cs="Times New Roman Regular"/>
                <w:b/>
                <w:color w:val="000000"/>
                <w:sz w:val="18"/>
                <w:szCs w:val="18"/>
              </w:rPr>
              <w:t>牵头单位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Pr="003410B9" w:rsidRDefault="00DE1FD2" w:rsidP="00355990">
            <w:pPr>
              <w:jc w:val="center"/>
              <w:rPr>
                <w:rFonts w:ascii="Times New Roman Regular" w:eastAsia="方正大黑简体" w:hAnsi="Times New Roman Regular" w:cs="Times New Roman Regular" w:hint="eastAsia"/>
                <w:b/>
                <w:color w:val="000000"/>
                <w:sz w:val="18"/>
                <w:szCs w:val="18"/>
              </w:rPr>
            </w:pPr>
            <w:r w:rsidRPr="003410B9">
              <w:rPr>
                <w:rFonts w:ascii="Times New Roman Regular" w:eastAsia="方正大黑简体" w:hAnsi="Times New Roman Regular" w:cs="Times New Roman Regular"/>
                <w:b/>
                <w:color w:val="000000"/>
                <w:sz w:val="18"/>
                <w:szCs w:val="18"/>
              </w:rPr>
              <w:t>集团名称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常州纺织服装职业技术学院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江苏纺织服装产教联盟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常州工业职业技术学院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全国智能化钣金制造职教集团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常州机电职业技术学院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全国机械行业现代农机装备人才培养联盟</w:t>
            </w:r>
          </w:p>
        </w:tc>
      </w:tr>
      <w:tr w:rsidR="00DE1FD2" w:rsidTr="003410B9">
        <w:trPr>
          <w:trHeight w:val="319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常州信息职业技术学院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中国软件产教联盟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江阴职业技术学院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江阴市职业教育联盟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南京交通职业技术学院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江苏汽车职业教育联盟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南通职业大学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南通建筑产教联盟（职教集团）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苏州工艺美术职业技术学院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中国国际艺术设计职教集团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苏州市职业大学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苏州市现代装备制造职业教育集团</w:t>
            </w:r>
          </w:p>
        </w:tc>
      </w:tr>
      <w:tr w:rsidR="00DE1FD2" w:rsidTr="003410B9">
        <w:trPr>
          <w:trHeight w:val="319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苏州卫生职业技术学院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江苏医药卫生职业教育集团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17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泰州职业技术学院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泰州职业教育集团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无锡职业技术学院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无锡市物联网职业教育集团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19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徐州工业职业技术学院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全国高分子材料（橡胶）职业教育集团</w:t>
            </w:r>
          </w:p>
        </w:tc>
      </w:tr>
      <w:tr w:rsidR="00DE1FD2" w:rsidTr="003410B9">
        <w:trPr>
          <w:trHeight w:val="33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Pr="003410B9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b/>
                <w:color w:val="FF0000"/>
                <w:kern w:val="0"/>
                <w:sz w:val="24"/>
              </w:rPr>
            </w:pPr>
            <w:r w:rsidRPr="003410B9">
              <w:rPr>
                <w:rFonts w:ascii="Times New Roman Regular" w:eastAsia="仿宋_GB2312" w:hAnsi="Times New Roman Regular" w:cs="Times New Roman Regular"/>
                <w:b/>
                <w:color w:val="FF0000"/>
                <w:kern w:val="0"/>
                <w:sz w:val="24"/>
              </w:rPr>
              <w:t>20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Pr="003410B9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b/>
                <w:color w:val="FF0000"/>
                <w:kern w:val="0"/>
                <w:sz w:val="24"/>
              </w:rPr>
            </w:pPr>
            <w:r w:rsidRPr="003410B9">
              <w:rPr>
                <w:rFonts w:ascii="Times New Roman Regular" w:eastAsia="仿宋_GB2312" w:hAnsi="Times New Roman Regular" w:cs="Times New Roman Regular"/>
                <w:b/>
                <w:color w:val="FF0000"/>
                <w:kern w:val="0"/>
                <w:sz w:val="24"/>
              </w:rPr>
              <w:t>高职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Pr="003410B9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b/>
                <w:color w:val="FF0000"/>
                <w:sz w:val="24"/>
              </w:rPr>
            </w:pPr>
            <w:r w:rsidRPr="003410B9">
              <w:rPr>
                <w:rFonts w:ascii="Times New Roman Regular" w:eastAsia="仿宋_GB2312" w:hAnsi="Times New Roman Regular" w:cs="Times New Roman Regular"/>
                <w:b/>
                <w:color w:val="FF0000"/>
                <w:sz w:val="24"/>
              </w:rPr>
              <w:t>扬州市职业大学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Pr="003410B9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b/>
                <w:color w:val="FF0000"/>
                <w:sz w:val="24"/>
              </w:rPr>
            </w:pPr>
            <w:r w:rsidRPr="003410B9">
              <w:rPr>
                <w:rFonts w:ascii="Times New Roman Regular" w:eastAsia="仿宋_GB2312" w:hAnsi="Times New Roman Regular" w:cs="Times New Roman Regular"/>
                <w:b/>
                <w:color w:val="FF0000"/>
                <w:sz w:val="24"/>
              </w:rPr>
              <w:t>国土资源与地理信息职业教育集团</w:t>
            </w:r>
          </w:p>
        </w:tc>
      </w:tr>
      <w:tr w:rsidR="00DE1FD2" w:rsidTr="003410B9">
        <w:trPr>
          <w:trHeight w:val="65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28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南京市玄武中等专业学校</w:t>
            </w:r>
          </w:p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江苏省电视艺术家协会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江苏影视传媒职业教育集团</w:t>
            </w:r>
          </w:p>
        </w:tc>
      </w:tr>
      <w:tr w:rsidR="00DE1FD2" w:rsidTr="003410B9">
        <w:trPr>
          <w:trHeight w:val="40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29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盐城机电高等职业技术学校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盐城市装备制造职业教育联盟</w:t>
            </w:r>
          </w:p>
        </w:tc>
      </w:tr>
      <w:tr w:rsidR="00DE1FD2" w:rsidTr="003410B9">
        <w:trPr>
          <w:trHeight w:val="50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DE1FD2" w:rsidRDefault="00DE1FD2" w:rsidP="00355990">
            <w:pPr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22"/>
              </w:rPr>
              <w:t>30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中职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扬州高等职业技术学校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E1FD2" w:rsidRDefault="00DE1FD2" w:rsidP="00355990">
            <w:pPr>
              <w:rPr>
                <w:rFonts w:ascii="Times New Roman Regular" w:eastAsia="仿宋_GB2312" w:hAnsi="Times New Roman Regular" w:cs="Times New Roman Regular" w:hint="eastAsia"/>
                <w:sz w:val="22"/>
              </w:rPr>
            </w:pPr>
            <w:r>
              <w:rPr>
                <w:rFonts w:ascii="Times New Roman Regular" w:eastAsia="仿宋_GB2312" w:hAnsi="Times New Roman Regular" w:cs="Times New Roman Regular"/>
                <w:sz w:val="22"/>
              </w:rPr>
              <w:t>江苏光伏职业教育集团</w:t>
            </w:r>
          </w:p>
        </w:tc>
      </w:tr>
    </w:tbl>
    <w:p w:rsidR="000D4C08" w:rsidRPr="00DE1FD2" w:rsidRDefault="000D4C08">
      <w:bookmarkStart w:id="0" w:name="_GoBack"/>
      <w:bookmarkEnd w:id="0"/>
    </w:p>
    <w:sectPr w:rsidR="000D4C08" w:rsidRPr="00DE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CE" w:rsidRDefault="00607ECE" w:rsidP="00DE1FD2">
      <w:r>
        <w:separator/>
      </w:r>
    </w:p>
  </w:endnote>
  <w:endnote w:type="continuationSeparator" w:id="0">
    <w:p w:rsidR="00607ECE" w:rsidRDefault="00607ECE" w:rsidP="00DE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SimSun-ExtB"/>
    <w:charset w:val="86"/>
    <w:family w:val="script"/>
    <w:pitch w:val="fixed"/>
    <w:sig w:usb0="00000000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黑简体">
    <w:altName w:val="SJQY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CE" w:rsidRDefault="00607ECE" w:rsidP="00DE1FD2">
      <w:r>
        <w:separator/>
      </w:r>
    </w:p>
  </w:footnote>
  <w:footnote w:type="continuationSeparator" w:id="0">
    <w:p w:rsidR="00607ECE" w:rsidRDefault="00607ECE" w:rsidP="00DE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38"/>
    <w:rsid w:val="000D4C08"/>
    <w:rsid w:val="003410B9"/>
    <w:rsid w:val="003B7738"/>
    <w:rsid w:val="00607ECE"/>
    <w:rsid w:val="00D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D5D4BD-6847-4A97-BCEB-16BC217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F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蓝色​​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>JSJYT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Administrator</cp:lastModifiedBy>
  <cp:revision>3</cp:revision>
  <dcterms:created xsi:type="dcterms:W3CDTF">2022-12-19T09:52:00Z</dcterms:created>
  <dcterms:modified xsi:type="dcterms:W3CDTF">2023-01-05T02:09:00Z</dcterms:modified>
</cp:coreProperties>
</file>